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2EF2" w14:textId="5547F607" w:rsidR="00D05CBF" w:rsidRPr="00D05CBF" w:rsidRDefault="00D05CBF">
      <w:pPr>
        <w:rPr>
          <w:rFonts w:ascii="Verdana" w:hAnsi="Verdana"/>
        </w:rPr>
      </w:pPr>
      <w:r w:rsidRPr="00D05CBF">
        <w:rPr>
          <w:rFonts w:ascii="Verdana" w:hAnsi="Verdana"/>
        </w:rPr>
        <w:t xml:space="preserve">Nieuwsbrief </w:t>
      </w:r>
      <w:proofErr w:type="gramStart"/>
      <w:r w:rsidRPr="00D05CBF">
        <w:rPr>
          <w:rFonts w:ascii="Verdana" w:hAnsi="Verdana"/>
        </w:rPr>
        <w:t xml:space="preserve">VVRA </w:t>
      </w:r>
      <w:r w:rsidR="00F63F80">
        <w:rPr>
          <w:rFonts w:ascii="Verdana" w:hAnsi="Verdana"/>
        </w:rPr>
        <w:t>dec</w:t>
      </w:r>
      <w:r w:rsidR="005544C4">
        <w:rPr>
          <w:rFonts w:ascii="Verdana" w:hAnsi="Verdana"/>
        </w:rPr>
        <w:t>ember</w:t>
      </w:r>
      <w:proofErr w:type="gramEnd"/>
      <w:r>
        <w:rPr>
          <w:rFonts w:ascii="Verdana" w:hAnsi="Verdana"/>
        </w:rPr>
        <w:t xml:space="preserve"> 2023</w:t>
      </w:r>
    </w:p>
    <w:p w14:paraId="50DA7A37" w14:textId="77777777" w:rsidR="00D05CBF" w:rsidRDefault="00D05CBF">
      <w:pPr>
        <w:rPr>
          <w:rFonts w:ascii="Verdana" w:hAnsi="Verdana"/>
        </w:rPr>
      </w:pPr>
    </w:p>
    <w:p w14:paraId="4AECEAC2" w14:textId="683411DA" w:rsidR="007342E1" w:rsidRPr="007342E1" w:rsidRDefault="007342E1" w:rsidP="007342E1">
      <w:pPr>
        <w:spacing w:after="0"/>
        <w:rPr>
          <w:rFonts w:ascii="Verdana" w:hAnsi="Verdana"/>
          <w:b/>
          <w:bCs/>
        </w:rPr>
      </w:pPr>
      <w:r w:rsidRPr="007342E1">
        <w:rPr>
          <w:rFonts w:ascii="Verdana" w:hAnsi="Verdana"/>
          <w:b/>
          <w:bCs/>
        </w:rPr>
        <w:t>VVRA</w:t>
      </w:r>
    </w:p>
    <w:p w14:paraId="51C8814A" w14:textId="1967D348" w:rsidR="00D05CBF" w:rsidRDefault="005544C4">
      <w:pPr>
        <w:rPr>
          <w:rFonts w:ascii="Verdana" w:hAnsi="Verdana"/>
        </w:rPr>
      </w:pPr>
      <w:r>
        <w:rPr>
          <w:rFonts w:ascii="Verdana" w:hAnsi="Verdana"/>
        </w:rPr>
        <w:t xml:space="preserve">Eindelijk ligt er </w:t>
      </w:r>
      <w:r w:rsidR="005E6C2C">
        <w:rPr>
          <w:rFonts w:ascii="Verdana" w:hAnsi="Verdana"/>
        </w:rPr>
        <w:t xml:space="preserve">weer eens </w:t>
      </w:r>
      <w:r>
        <w:rPr>
          <w:rFonts w:ascii="Verdana" w:hAnsi="Verdana"/>
        </w:rPr>
        <w:t>een nieuw</w:t>
      </w:r>
      <w:r w:rsidR="007E5658">
        <w:rPr>
          <w:rFonts w:ascii="Verdana" w:hAnsi="Verdana"/>
        </w:rPr>
        <w:t>sbrief. H</w:t>
      </w:r>
      <w:r w:rsidR="00D05CBF" w:rsidRPr="00D05CBF">
        <w:rPr>
          <w:rFonts w:ascii="Verdana" w:hAnsi="Verdana"/>
        </w:rPr>
        <w:t xml:space="preserve">et bestuur van de VVRA </w:t>
      </w:r>
      <w:r w:rsidR="00566348">
        <w:rPr>
          <w:rFonts w:ascii="Verdana" w:hAnsi="Verdana"/>
        </w:rPr>
        <w:t>informeert hierbij over de</w:t>
      </w:r>
      <w:r w:rsidR="009B67FF">
        <w:rPr>
          <w:rFonts w:ascii="Verdana" w:hAnsi="Verdana"/>
        </w:rPr>
        <w:t xml:space="preserve"> </w:t>
      </w:r>
      <w:r w:rsidR="00566348">
        <w:rPr>
          <w:rFonts w:ascii="Verdana" w:hAnsi="Verdana"/>
        </w:rPr>
        <w:t>ontwikkelingen</w:t>
      </w:r>
      <w:r w:rsidR="009B67FF">
        <w:rPr>
          <w:rFonts w:ascii="Verdana" w:hAnsi="Verdana"/>
        </w:rPr>
        <w:t xml:space="preserve"> in vakbondsland en binnen de vereniging.</w:t>
      </w:r>
      <w:r w:rsidR="00566348">
        <w:rPr>
          <w:rFonts w:ascii="Verdana" w:hAnsi="Verdana"/>
        </w:rPr>
        <w:t xml:space="preserve"> </w:t>
      </w:r>
    </w:p>
    <w:p w14:paraId="6199266C" w14:textId="2BA37C45" w:rsidR="00D05CBF" w:rsidRDefault="00D05CBF" w:rsidP="00D05CBF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D05CBF">
        <w:rPr>
          <w:rFonts w:ascii="Verdana" w:hAnsi="Verdana"/>
        </w:rPr>
        <w:t xml:space="preserve">Tijdens onze genoeglijke Jaarvergadering op 11 mei 2023 hebben we </w:t>
      </w:r>
      <w:proofErr w:type="gramStart"/>
      <w:r w:rsidRPr="00D05CBF">
        <w:rPr>
          <w:rFonts w:ascii="Verdana" w:hAnsi="Verdana"/>
        </w:rPr>
        <w:t>kennis genomen</w:t>
      </w:r>
      <w:proofErr w:type="gramEnd"/>
      <w:r w:rsidRPr="00D05CBF">
        <w:rPr>
          <w:rFonts w:ascii="Verdana" w:hAnsi="Verdana"/>
        </w:rPr>
        <w:t xml:space="preserve"> van de taken die de Personeels</w:t>
      </w:r>
      <w:r w:rsidR="00285D4C">
        <w:rPr>
          <w:rFonts w:ascii="Verdana" w:hAnsi="Verdana"/>
        </w:rPr>
        <w:t>raadgever</w:t>
      </w:r>
      <w:r w:rsidRPr="00D05CBF">
        <w:rPr>
          <w:rFonts w:ascii="Verdana" w:hAnsi="Verdana"/>
        </w:rPr>
        <w:t xml:space="preserve"> van SZW, Hella Kooymans verricht.</w:t>
      </w:r>
    </w:p>
    <w:p w14:paraId="17CA82BF" w14:textId="3EFC7520" w:rsidR="00F63F80" w:rsidRPr="00F63F80" w:rsidRDefault="00D3464D" w:rsidP="00F63F8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F63F80">
        <w:rPr>
          <w:rFonts w:ascii="Verdana" w:hAnsi="Verdana"/>
        </w:rPr>
        <w:t>Binnen SZW is zij opgevolgd door</w:t>
      </w:r>
      <w:r w:rsidR="00F63F80" w:rsidRPr="00F63F80">
        <w:rPr>
          <w:rFonts w:ascii="Verdana" w:hAnsi="Verdana"/>
        </w:rPr>
        <w:t xml:space="preserve"> Trudy Sneller Jonkers en </w:t>
      </w:r>
      <w:proofErr w:type="spellStart"/>
      <w:r w:rsidR="00F63F80" w:rsidRPr="00F63F80">
        <w:rPr>
          <w:rFonts w:ascii="Verdana" w:hAnsi="Verdana"/>
        </w:rPr>
        <w:t>Adrina</w:t>
      </w:r>
      <w:proofErr w:type="spellEnd"/>
      <w:r w:rsidR="00F63F80" w:rsidRPr="00F63F80">
        <w:rPr>
          <w:rFonts w:ascii="Verdana" w:hAnsi="Verdana"/>
        </w:rPr>
        <w:t xml:space="preserve"> </w:t>
      </w:r>
      <w:proofErr w:type="spellStart"/>
      <w:r w:rsidR="00F63F80" w:rsidRPr="00F63F80">
        <w:rPr>
          <w:rFonts w:ascii="Verdana" w:hAnsi="Verdana"/>
        </w:rPr>
        <w:t>Geragossian</w:t>
      </w:r>
      <w:proofErr w:type="spellEnd"/>
      <w:r w:rsidR="005E6C2C">
        <w:rPr>
          <w:rFonts w:ascii="Verdana" w:hAnsi="Verdana"/>
        </w:rPr>
        <w:t xml:space="preserve">, </w:t>
      </w:r>
      <w:r w:rsidR="00F63F80" w:rsidRPr="00F63F80">
        <w:rPr>
          <w:rFonts w:ascii="Verdana" w:hAnsi="Verdana"/>
        </w:rPr>
        <w:t xml:space="preserve">voor </w:t>
      </w:r>
      <w:r w:rsidR="005E6C2C">
        <w:rPr>
          <w:rFonts w:ascii="Verdana" w:hAnsi="Verdana"/>
        </w:rPr>
        <w:t xml:space="preserve">een interim-periode van </w:t>
      </w:r>
      <w:r w:rsidR="00F63F80" w:rsidRPr="00F63F80">
        <w:rPr>
          <w:rFonts w:ascii="Verdana" w:hAnsi="Verdana"/>
        </w:rPr>
        <w:t>zes maanden.</w:t>
      </w:r>
      <w:r w:rsidR="00F63F80">
        <w:rPr>
          <w:rFonts w:ascii="Verdana" w:hAnsi="Verdana"/>
        </w:rPr>
        <w:t xml:space="preserve"> </w:t>
      </w:r>
      <w:r w:rsidR="005E6C2C">
        <w:rPr>
          <w:rFonts w:ascii="Verdana" w:hAnsi="Verdana"/>
        </w:rPr>
        <w:t xml:space="preserve">Ondertussen wordt er geëvalueerd. Daarna zal er worden geworven. </w:t>
      </w:r>
      <w:r w:rsidR="00F63F80">
        <w:rPr>
          <w:rFonts w:ascii="Verdana" w:hAnsi="Verdana"/>
        </w:rPr>
        <w:t xml:space="preserve">Wij zijn van mening dat deze voorziening </w:t>
      </w:r>
      <w:r w:rsidR="005E6C2C">
        <w:rPr>
          <w:rFonts w:ascii="Verdana" w:hAnsi="Verdana"/>
        </w:rPr>
        <w:t xml:space="preserve">niet als rol, maar als functie </w:t>
      </w:r>
      <w:r w:rsidR="00F63F80">
        <w:rPr>
          <w:rFonts w:ascii="Verdana" w:hAnsi="Verdana"/>
        </w:rPr>
        <w:t xml:space="preserve">structureel beschikbaar moet </w:t>
      </w:r>
      <w:r w:rsidR="005E6C2C">
        <w:rPr>
          <w:rFonts w:ascii="Verdana" w:hAnsi="Verdana"/>
        </w:rPr>
        <w:t>komen</w:t>
      </w:r>
      <w:r w:rsidR="00F63F80">
        <w:rPr>
          <w:rFonts w:ascii="Verdana" w:hAnsi="Verdana"/>
        </w:rPr>
        <w:t xml:space="preserve">. En zullen ons </w:t>
      </w:r>
      <w:r w:rsidR="005E6C2C">
        <w:rPr>
          <w:rFonts w:ascii="Verdana" w:hAnsi="Verdana"/>
        </w:rPr>
        <w:t>daarvoor</w:t>
      </w:r>
      <w:r w:rsidR="00F63F80">
        <w:rPr>
          <w:rFonts w:ascii="Verdana" w:hAnsi="Verdana"/>
        </w:rPr>
        <w:t xml:space="preserve"> inzetten.</w:t>
      </w:r>
    </w:p>
    <w:p w14:paraId="4F06A9DC" w14:textId="6D0B5950" w:rsidR="00F63F80" w:rsidRPr="00F63F80" w:rsidRDefault="00F63F80" w:rsidP="00F63F80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We horen ook graag uw persoonlijke ervaringen.</w:t>
      </w:r>
    </w:p>
    <w:p w14:paraId="27D2F5ED" w14:textId="68B68BFF" w:rsidR="00D05CBF" w:rsidRPr="00F63F80" w:rsidRDefault="00D05CBF" w:rsidP="00F63F8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F63F80">
        <w:rPr>
          <w:rFonts w:ascii="Verdana" w:hAnsi="Verdana"/>
        </w:rPr>
        <w:t xml:space="preserve">Wij hopen dat </w:t>
      </w:r>
      <w:r w:rsidR="005E6C2C">
        <w:rPr>
          <w:rFonts w:ascii="Verdana" w:hAnsi="Verdana"/>
        </w:rPr>
        <w:t>je</w:t>
      </w:r>
      <w:r w:rsidR="00F63F80">
        <w:rPr>
          <w:rFonts w:ascii="Verdana" w:hAnsi="Verdana"/>
        </w:rPr>
        <w:t xml:space="preserve"> de personeelsraadsgever </w:t>
      </w:r>
      <w:r w:rsidRPr="00F63F80">
        <w:rPr>
          <w:rFonts w:ascii="Verdana" w:hAnsi="Verdana"/>
        </w:rPr>
        <w:t>weet te vinden als je problemen ondervindt in je werk, die je niet alleen de baas kunt.</w:t>
      </w:r>
    </w:p>
    <w:p w14:paraId="45E1D09A" w14:textId="2B658E76" w:rsidR="00D05CBF" w:rsidRDefault="00D05CBF" w:rsidP="00D05CB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Ook kun je ons benaderen als je met vragen zit. Dan kijken we hoe en waar je het beste terecht kunt.</w:t>
      </w:r>
    </w:p>
    <w:p w14:paraId="5A37088B" w14:textId="44373363" w:rsidR="002E010D" w:rsidRDefault="00D05CBF" w:rsidP="002E010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Door persoonlijke omstandigheden moest Henk van der Kooi het penningmeesterschap </w:t>
      </w:r>
      <w:r w:rsidR="005E6C2C">
        <w:rPr>
          <w:rFonts w:ascii="Verdana" w:hAnsi="Verdana"/>
        </w:rPr>
        <w:t>loslaten</w:t>
      </w:r>
      <w:r>
        <w:rPr>
          <w:rFonts w:ascii="Verdana" w:hAnsi="Verdana"/>
        </w:rPr>
        <w:t>. Theo Adamse heeft dit nu op z</w:t>
      </w:r>
      <w:r w:rsidR="00CD4313">
        <w:rPr>
          <w:rFonts w:ascii="Verdana" w:hAnsi="Verdana"/>
        </w:rPr>
        <w:t>ich genomen en daar is het bestuur verheugd over.</w:t>
      </w:r>
    </w:p>
    <w:p w14:paraId="732A2EA6" w14:textId="7C4E12E0" w:rsidR="00CD4313" w:rsidRPr="002E010D" w:rsidRDefault="00CD4313" w:rsidP="002E010D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2E010D">
        <w:rPr>
          <w:rFonts w:ascii="Verdana" w:hAnsi="Verdana"/>
        </w:rPr>
        <w:t>Voor verdere informatie zie het conceptverslag</w:t>
      </w:r>
      <w:r w:rsidR="002E010D" w:rsidRPr="002E010D">
        <w:rPr>
          <w:rFonts w:ascii="Verdana" w:hAnsi="Verdana"/>
        </w:rPr>
        <w:t xml:space="preserve"> op </w:t>
      </w:r>
      <w:hyperlink r:id="rId5" w:history="1">
        <w:r w:rsidR="002E010D" w:rsidRPr="002E010D">
          <w:rPr>
            <w:rStyle w:val="Hyperlink"/>
            <w:rFonts w:ascii="Verdana" w:hAnsi="Verdana"/>
          </w:rPr>
          <w:t>www.vvran</w:t>
        </w:r>
        <w:r w:rsidR="002E010D" w:rsidRPr="002E010D">
          <w:rPr>
            <w:rStyle w:val="Hyperlink"/>
            <w:rFonts w:ascii="Verdana" w:hAnsi="Verdana"/>
          </w:rPr>
          <w:t>u</w:t>
        </w:r>
        <w:r w:rsidR="002E010D" w:rsidRPr="002E010D">
          <w:rPr>
            <w:rStyle w:val="Hyperlink"/>
            <w:rFonts w:ascii="Verdana" w:hAnsi="Verdana"/>
          </w:rPr>
          <w:t>.nl</w:t>
        </w:r>
      </w:hyperlink>
      <w:r w:rsidRPr="002E010D">
        <w:rPr>
          <w:rFonts w:ascii="Verdana" w:hAnsi="Verdana"/>
          <w:highlight w:val="yellow"/>
        </w:rPr>
        <w:t xml:space="preserve"> </w:t>
      </w:r>
    </w:p>
    <w:p w14:paraId="78FF7A15" w14:textId="2D3E9081" w:rsidR="00D05CBF" w:rsidRPr="007342E1" w:rsidRDefault="00CD4313" w:rsidP="00CD4313">
      <w:pPr>
        <w:spacing w:after="0"/>
        <w:rPr>
          <w:rFonts w:ascii="Verdana" w:hAnsi="Verdana"/>
          <w:b/>
          <w:bCs/>
        </w:rPr>
      </w:pPr>
      <w:r w:rsidRPr="007342E1">
        <w:rPr>
          <w:rFonts w:ascii="Verdana" w:hAnsi="Verdana"/>
          <w:b/>
          <w:bCs/>
        </w:rPr>
        <w:t xml:space="preserve">CMHF </w:t>
      </w:r>
      <w:r w:rsidR="00C0249E" w:rsidRPr="007342E1">
        <w:rPr>
          <w:rFonts w:ascii="Verdana" w:hAnsi="Verdana"/>
          <w:b/>
          <w:bCs/>
        </w:rPr>
        <w:t>en toekomstige ontwikkelingen</w:t>
      </w:r>
    </w:p>
    <w:p w14:paraId="08CF6A9C" w14:textId="046661C6" w:rsidR="00CD4313" w:rsidRDefault="00CD4313" w:rsidP="00CD4313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 VVRA is lid van de CMHF. Eén van de </w:t>
      </w:r>
      <w:r w:rsidR="00B60005">
        <w:rPr>
          <w:rFonts w:ascii="Verdana" w:hAnsi="Verdana"/>
        </w:rPr>
        <w:t xml:space="preserve">vier </w:t>
      </w:r>
      <w:r>
        <w:rPr>
          <w:rFonts w:ascii="Verdana" w:hAnsi="Verdana"/>
        </w:rPr>
        <w:t>onderhandelaarspartijen</w:t>
      </w:r>
      <w:r w:rsidR="00A17143">
        <w:rPr>
          <w:rFonts w:ascii="Verdana" w:hAnsi="Verdana"/>
        </w:rPr>
        <w:t xml:space="preserve"> met de werkgever Rijk</w:t>
      </w:r>
      <w:r>
        <w:rPr>
          <w:rFonts w:ascii="Verdana" w:hAnsi="Verdana"/>
        </w:rPr>
        <w:t xml:space="preserve"> binnen de Overheid.</w:t>
      </w:r>
    </w:p>
    <w:p w14:paraId="7CF79227" w14:textId="5E2B5D8A" w:rsidR="00CD4313" w:rsidRDefault="00CD4313" w:rsidP="00CD4313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De CMHF als Centrale is voornemens zijn rol en taken te gaan richten op met name de pensioenen (lees ABP en Pensioenkamer).</w:t>
      </w:r>
    </w:p>
    <w:p w14:paraId="46D7555D" w14:textId="40A6998B" w:rsidR="00CD4313" w:rsidRPr="00C0249E" w:rsidRDefault="00C0249E" w:rsidP="00C0249E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F74A90" w:rsidRPr="00C0249E">
        <w:rPr>
          <w:rFonts w:ascii="Verdana" w:hAnsi="Verdana"/>
        </w:rPr>
        <w:t>Sector</w:t>
      </w:r>
      <w:r>
        <w:rPr>
          <w:rFonts w:ascii="Verdana" w:hAnsi="Verdana"/>
        </w:rPr>
        <w:t>en</w:t>
      </w:r>
      <w:r w:rsidR="00F74A90" w:rsidRPr="00C0249E">
        <w:rPr>
          <w:rFonts w:ascii="Verdana" w:hAnsi="Verdana"/>
        </w:rPr>
        <w:t xml:space="preserve"> Rijk en Lagere Overheden zijn opgegaan in een nieuwe vereniging CMHF Overheid.</w:t>
      </w:r>
    </w:p>
    <w:p w14:paraId="6A217C05" w14:textId="77074410" w:rsidR="00F74A90" w:rsidRDefault="00F74A90" w:rsidP="00CD4313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 VVRA is </w:t>
      </w:r>
      <w:r w:rsidR="00EE4293">
        <w:rPr>
          <w:rFonts w:ascii="Verdana" w:hAnsi="Verdana"/>
        </w:rPr>
        <w:t>lid van deze vereniging CMHF Overheid</w:t>
      </w:r>
      <w:r w:rsidR="00C0249E">
        <w:rPr>
          <w:rFonts w:ascii="Verdana" w:hAnsi="Verdana"/>
        </w:rPr>
        <w:t xml:space="preserve">. </w:t>
      </w:r>
    </w:p>
    <w:p w14:paraId="1BA6C53A" w14:textId="1D0F37C1" w:rsidR="009C544A" w:rsidRDefault="009C544A" w:rsidP="00CD4313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2023 is voor de</w:t>
      </w:r>
      <w:r w:rsidR="00C0249E">
        <w:rPr>
          <w:rFonts w:ascii="Verdana" w:hAnsi="Verdana"/>
        </w:rPr>
        <w:t>ze</w:t>
      </w:r>
      <w:r>
        <w:rPr>
          <w:rFonts w:ascii="Verdana" w:hAnsi="Verdana"/>
        </w:rPr>
        <w:t xml:space="preserve"> nieuwe vereniging een overgangsjaar. </w:t>
      </w:r>
      <w:r w:rsidR="00C0249E">
        <w:rPr>
          <w:rFonts w:ascii="Verdana" w:hAnsi="Verdana"/>
        </w:rPr>
        <w:t xml:space="preserve">CMHF Overheid is de partij voor de cao-onderhandelingen. Er wordt gezocht naar een nieuwe cao-onderhandelaar, nu </w:t>
      </w:r>
      <w:r>
        <w:rPr>
          <w:rFonts w:ascii="Verdana" w:hAnsi="Verdana"/>
        </w:rPr>
        <w:t>Jan Hut naar verwachting medio 2024 met pensioen</w:t>
      </w:r>
      <w:r w:rsidR="00C0249E">
        <w:rPr>
          <w:rFonts w:ascii="Verdana" w:hAnsi="Verdana"/>
        </w:rPr>
        <w:t xml:space="preserve"> gaat.</w:t>
      </w:r>
    </w:p>
    <w:p w14:paraId="0516614B" w14:textId="14BB2C04" w:rsidR="00EE4293" w:rsidRPr="00D9169B" w:rsidRDefault="009C544A" w:rsidP="00D9169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CMHF Overheid is verantwoordelijk voor </w:t>
      </w:r>
      <w:r w:rsidR="00EE4293">
        <w:rPr>
          <w:rFonts w:ascii="Verdana" w:hAnsi="Verdana"/>
        </w:rPr>
        <w:t>de inzet van een gekwalificeerde onderhandelaar voor de komende CAO</w:t>
      </w:r>
      <w:r w:rsidR="00F63F80">
        <w:rPr>
          <w:rFonts w:ascii="Verdana" w:hAnsi="Verdana"/>
        </w:rPr>
        <w:t>. In het Sector Overleg Rijk is gestart met een eerste oriëntatie op de wensen voor een nieuwe CAO. Zodra er meer bekend is</w:t>
      </w:r>
      <w:r w:rsidR="00D9169B">
        <w:rPr>
          <w:rFonts w:ascii="Verdana" w:hAnsi="Verdana"/>
        </w:rPr>
        <w:t>, informeren we hierover. Rechtsbijstand en</w:t>
      </w:r>
      <w:r w:rsidR="00F63F8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arbeidsvoorwaardelijke ondersteuning </w:t>
      </w:r>
      <w:r w:rsidR="00D9169B">
        <w:rPr>
          <w:rFonts w:ascii="Verdana" w:hAnsi="Verdana"/>
        </w:rPr>
        <w:t>blijven belangrijke diensten die beschikbaar zijn</w:t>
      </w:r>
      <w:r>
        <w:rPr>
          <w:rFonts w:ascii="Verdana" w:hAnsi="Verdana"/>
        </w:rPr>
        <w:t>.</w:t>
      </w:r>
    </w:p>
    <w:p w14:paraId="56663BFC" w14:textId="11A755D7" w:rsidR="00430445" w:rsidRPr="002E010D" w:rsidRDefault="00C0249E" w:rsidP="002E010D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Voor 2024 continueert de CMHF Centraal de DAS</w:t>
      </w:r>
      <w:r w:rsidR="00D9169B">
        <w:rPr>
          <w:rFonts w:ascii="Verdana" w:hAnsi="Verdana"/>
        </w:rPr>
        <w:t xml:space="preserve"> rech</w:t>
      </w:r>
      <w:r w:rsidR="00B82665">
        <w:rPr>
          <w:rFonts w:ascii="Verdana" w:hAnsi="Verdana"/>
        </w:rPr>
        <w:t>t</w:t>
      </w:r>
      <w:r w:rsidR="00D9169B">
        <w:rPr>
          <w:rFonts w:ascii="Verdana" w:hAnsi="Verdana"/>
        </w:rPr>
        <w:t>sbijstand</w:t>
      </w:r>
      <w:r>
        <w:rPr>
          <w:rFonts w:ascii="Verdana" w:hAnsi="Verdana"/>
        </w:rPr>
        <w:t xml:space="preserve"> en ook de Ohra verzekering.</w:t>
      </w:r>
    </w:p>
    <w:p w14:paraId="572106CC" w14:textId="6543B0D3" w:rsidR="00430445" w:rsidRPr="007342E1" w:rsidRDefault="00C0249E" w:rsidP="007342E1">
      <w:pPr>
        <w:spacing w:after="0"/>
        <w:rPr>
          <w:rFonts w:ascii="Verdana" w:hAnsi="Verdana"/>
          <w:b/>
          <w:bCs/>
        </w:rPr>
      </w:pPr>
      <w:r w:rsidRPr="007342E1">
        <w:rPr>
          <w:rFonts w:ascii="Verdana" w:hAnsi="Verdana"/>
          <w:b/>
          <w:bCs/>
        </w:rPr>
        <w:t>VCP</w:t>
      </w:r>
    </w:p>
    <w:p w14:paraId="5A91887A" w14:textId="1B468D8F" w:rsidR="00D05CBF" w:rsidRDefault="00430445" w:rsidP="00D9169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Via de CMHF zijn wij als VVRA verbonden aan de V</w:t>
      </w:r>
      <w:r w:rsidR="0016314A">
        <w:rPr>
          <w:rFonts w:ascii="Verdana" w:hAnsi="Verdana"/>
        </w:rPr>
        <w:t>a</w:t>
      </w:r>
      <w:r>
        <w:rPr>
          <w:rFonts w:ascii="Verdana" w:hAnsi="Verdana"/>
        </w:rPr>
        <w:t>kcen</w:t>
      </w:r>
      <w:r w:rsidR="0016314A">
        <w:rPr>
          <w:rFonts w:ascii="Verdana" w:hAnsi="Verdana"/>
        </w:rPr>
        <w:t>t</w:t>
      </w:r>
      <w:r>
        <w:rPr>
          <w:rFonts w:ascii="Verdana" w:hAnsi="Verdana"/>
        </w:rPr>
        <w:t xml:space="preserve">rale voor Professionals. De VCP neemt deel in de SER en zit geregeld aan tafel bij de voorbereiding van overheidsbeleid en wetgeving. </w:t>
      </w:r>
    </w:p>
    <w:p w14:paraId="25D603A8" w14:textId="77777777" w:rsidR="002E010D" w:rsidRDefault="007342E1" w:rsidP="00D9169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AE6D945" w14:textId="37E6A1B2" w:rsidR="00D9169B" w:rsidRPr="007342E1" w:rsidRDefault="00D9169B" w:rsidP="00D9169B">
      <w:pPr>
        <w:rPr>
          <w:rFonts w:ascii="Verdana" w:hAnsi="Verdana"/>
          <w:b/>
          <w:bCs/>
        </w:rPr>
      </w:pPr>
      <w:r w:rsidRPr="007342E1">
        <w:rPr>
          <w:rFonts w:ascii="Verdana" w:hAnsi="Verdana"/>
          <w:b/>
          <w:bCs/>
        </w:rPr>
        <w:t>Save the date</w:t>
      </w:r>
      <w:r w:rsidR="007342E1" w:rsidRPr="007342E1">
        <w:rPr>
          <w:rFonts w:ascii="Verdana" w:hAnsi="Verdana"/>
          <w:b/>
          <w:bCs/>
        </w:rPr>
        <w:t xml:space="preserve"> – 16 mei 2024!</w:t>
      </w:r>
    </w:p>
    <w:p w14:paraId="3E36DB04" w14:textId="18DE22F6" w:rsidR="00D9169B" w:rsidRDefault="00D9169B" w:rsidP="00D9169B">
      <w:pPr>
        <w:rPr>
          <w:rFonts w:ascii="Verdana" w:hAnsi="Verdana"/>
        </w:rPr>
      </w:pPr>
      <w:r>
        <w:rPr>
          <w:rFonts w:ascii="Verdana" w:hAnsi="Verdana"/>
        </w:rPr>
        <w:t xml:space="preserve">Wij kijken er naar uit u weer te spreken tijdens onze </w:t>
      </w:r>
      <w:r w:rsidR="005E6C2C">
        <w:rPr>
          <w:rFonts w:ascii="Verdana" w:hAnsi="Verdana"/>
        </w:rPr>
        <w:t xml:space="preserve">volgende </w:t>
      </w:r>
      <w:r>
        <w:rPr>
          <w:rFonts w:ascii="Verdana" w:hAnsi="Verdana"/>
        </w:rPr>
        <w:t>jaarvergadering.</w:t>
      </w:r>
      <w:r w:rsidR="007342E1">
        <w:rPr>
          <w:rFonts w:ascii="Verdana" w:hAnsi="Verdana"/>
        </w:rPr>
        <w:t xml:space="preserve"> </w:t>
      </w:r>
    </w:p>
    <w:p w14:paraId="2522A506" w14:textId="77777777" w:rsidR="007342E1" w:rsidRDefault="007342E1" w:rsidP="00D9169B">
      <w:pPr>
        <w:rPr>
          <w:rFonts w:ascii="Verdana" w:hAnsi="Verdana"/>
        </w:rPr>
      </w:pPr>
    </w:p>
    <w:p w14:paraId="4D01A77C" w14:textId="42C0F9B2" w:rsidR="007342E1" w:rsidRPr="007342E1" w:rsidRDefault="007342E1" w:rsidP="00D9169B">
      <w:pPr>
        <w:rPr>
          <w:rFonts w:ascii="Verdana" w:hAnsi="Verdana"/>
          <w:b/>
          <w:bCs/>
        </w:rPr>
      </w:pPr>
      <w:r w:rsidRPr="007342E1">
        <w:rPr>
          <w:rFonts w:ascii="Verdana" w:hAnsi="Verdana"/>
          <w:b/>
          <w:bCs/>
        </w:rPr>
        <w:t>We wensen u fijne feestdagen en een gezond en voorspoedig 2024!!</w:t>
      </w:r>
    </w:p>
    <w:p w14:paraId="53F57FA4" w14:textId="69438839" w:rsidR="007342E1" w:rsidRDefault="001A2C0F" w:rsidP="00D9169B">
      <w:pPr>
        <w:rPr>
          <w:rFonts w:ascii="Verdana" w:hAnsi="Verdana"/>
        </w:rPr>
      </w:pPr>
      <w:r>
        <w:rPr>
          <w:rFonts w:ascii="Verdana" w:hAnsi="Verdana"/>
        </w:rPr>
        <w:t xml:space="preserve"> Voor actuele informatie verwijzen we ook naar onze website </w:t>
      </w:r>
      <w:hyperlink r:id="rId6" w:history="1">
        <w:r w:rsidRPr="0046134E">
          <w:rPr>
            <w:rStyle w:val="Hyperlink"/>
            <w:rFonts w:ascii="Verdana" w:hAnsi="Verdana"/>
          </w:rPr>
          <w:t>www.vvranu.nl</w:t>
        </w:r>
      </w:hyperlink>
    </w:p>
    <w:p w14:paraId="20AAF037" w14:textId="77777777" w:rsidR="001A2C0F" w:rsidRPr="00D9169B" w:rsidRDefault="001A2C0F" w:rsidP="00D9169B">
      <w:pPr>
        <w:rPr>
          <w:rFonts w:ascii="Verdana" w:hAnsi="Verdana"/>
        </w:rPr>
      </w:pPr>
    </w:p>
    <w:sectPr w:rsidR="001A2C0F" w:rsidRPr="00D9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159"/>
    <w:multiLevelType w:val="hybridMultilevel"/>
    <w:tmpl w:val="8DA44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8EB"/>
    <w:multiLevelType w:val="hybridMultilevel"/>
    <w:tmpl w:val="2D58E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9EF"/>
    <w:multiLevelType w:val="hybridMultilevel"/>
    <w:tmpl w:val="80FCA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81144">
    <w:abstractNumId w:val="1"/>
  </w:num>
  <w:num w:numId="2" w16cid:durableId="1395201448">
    <w:abstractNumId w:val="0"/>
  </w:num>
  <w:num w:numId="3" w16cid:durableId="111945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7"/>
    <w:rsid w:val="0016314A"/>
    <w:rsid w:val="001A2C0F"/>
    <w:rsid w:val="001D1460"/>
    <w:rsid w:val="00285D4C"/>
    <w:rsid w:val="002E010D"/>
    <w:rsid w:val="003759C2"/>
    <w:rsid w:val="00385148"/>
    <w:rsid w:val="00430445"/>
    <w:rsid w:val="004913A3"/>
    <w:rsid w:val="00492EBF"/>
    <w:rsid w:val="004B5E3D"/>
    <w:rsid w:val="004F037E"/>
    <w:rsid w:val="005322E2"/>
    <w:rsid w:val="005544C4"/>
    <w:rsid w:val="00566348"/>
    <w:rsid w:val="005E6C2C"/>
    <w:rsid w:val="00682342"/>
    <w:rsid w:val="007342E1"/>
    <w:rsid w:val="00780BEA"/>
    <w:rsid w:val="00787808"/>
    <w:rsid w:val="007A5B20"/>
    <w:rsid w:val="007E5658"/>
    <w:rsid w:val="008E5543"/>
    <w:rsid w:val="009B57E8"/>
    <w:rsid w:val="009B67FF"/>
    <w:rsid w:val="009C544A"/>
    <w:rsid w:val="00A17143"/>
    <w:rsid w:val="00B60005"/>
    <w:rsid w:val="00B64F47"/>
    <w:rsid w:val="00B82665"/>
    <w:rsid w:val="00C0249E"/>
    <w:rsid w:val="00CD4313"/>
    <w:rsid w:val="00D05CBF"/>
    <w:rsid w:val="00D06F37"/>
    <w:rsid w:val="00D3464D"/>
    <w:rsid w:val="00D9169B"/>
    <w:rsid w:val="00E74112"/>
    <w:rsid w:val="00E81F1A"/>
    <w:rsid w:val="00ED340A"/>
    <w:rsid w:val="00EE1DDF"/>
    <w:rsid w:val="00EE4293"/>
    <w:rsid w:val="00F52BE0"/>
    <w:rsid w:val="00F63F80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D0EB"/>
  <w15:chartTrackingRefBased/>
  <w15:docId w15:val="{02AE9CD7-E0BC-4FAC-A2E5-692F963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C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A2C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2C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6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vranu.nl" TargetMode="External"/><Relationship Id="rId5" Type="http://schemas.openxmlformats.org/officeDocument/2006/relationships/hyperlink" Target="http://www.vvran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 Ringelberg</dc:creator>
  <cp:keywords/>
  <dc:description/>
  <cp:lastModifiedBy>Bernard Bennink</cp:lastModifiedBy>
  <cp:revision>2</cp:revision>
  <dcterms:created xsi:type="dcterms:W3CDTF">2023-12-20T11:51:00Z</dcterms:created>
  <dcterms:modified xsi:type="dcterms:W3CDTF">2023-12-20T11:51:00Z</dcterms:modified>
</cp:coreProperties>
</file>